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75" w:rsidRPr="00BE5D2F" w:rsidRDefault="009B2116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D2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B2116" w:rsidRPr="00B2562F" w:rsidRDefault="00BE5D2F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2116" w:rsidRPr="00BE5D2F">
        <w:rPr>
          <w:rFonts w:ascii="Times New Roman" w:hAnsi="Times New Roman" w:cs="Times New Roman"/>
          <w:sz w:val="24"/>
          <w:szCs w:val="24"/>
        </w:rPr>
        <w:t xml:space="preserve">о </w:t>
      </w:r>
      <w:r w:rsidR="009B2116" w:rsidRPr="00B2562F">
        <w:rPr>
          <w:rFonts w:ascii="Times New Roman" w:hAnsi="Times New Roman" w:cs="Times New Roman"/>
          <w:sz w:val="24"/>
          <w:szCs w:val="24"/>
        </w:rPr>
        <w:t>реализации муниципальной программы «</w:t>
      </w:r>
      <w:r w:rsidR="00E55369">
        <w:rPr>
          <w:rFonts w:ascii="Times New Roman" w:hAnsi="Times New Roman" w:cs="Times New Roman"/>
          <w:sz w:val="24"/>
          <w:szCs w:val="24"/>
        </w:rPr>
        <w:t>Развитие дорожного хозяйства на территории Киренского района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 на 2015 – 20</w:t>
      </w:r>
      <w:r w:rsidR="0069538D">
        <w:rPr>
          <w:rFonts w:ascii="Times New Roman" w:hAnsi="Times New Roman" w:cs="Times New Roman"/>
          <w:sz w:val="24"/>
          <w:szCs w:val="24"/>
        </w:rPr>
        <w:t>2</w:t>
      </w:r>
      <w:r w:rsidR="00863BE0">
        <w:rPr>
          <w:rFonts w:ascii="Times New Roman" w:hAnsi="Times New Roman" w:cs="Times New Roman"/>
          <w:sz w:val="24"/>
          <w:szCs w:val="24"/>
        </w:rPr>
        <w:t>5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 годы» в 20</w:t>
      </w:r>
      <w:r w:rsidR="001E1FA6">
        <w:rPr>
          <w:rFonts w:ascii="Times New Roman" w:hAnsi="Times New Roman" w:cs="Times New Roman"/>
          <w:sz w:val="24"/>
          <w:szCs w:val="24"/>
        </w:rPr>
        <w:t>2</w:t>
      </w:r>
      <w:r w:rsidR="00521FC7">
        <w:rPr>
          <w:rFonts w:ascii="Times New Roman" w:hAnsi="Times New Roman" w:cs="Times New Roman"/>
          <w:sz w:val="24"/>
          <w:szCs w:val="24"/>
        </w:rPr>
        <w:t>2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B2116" w:rsidRPr="00B2562F" w:rsidRDefault="009B2116" w:rsidP="00CE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1757" w:rsidRPr="00521FC7" w:rsidRDefault="00C44458" w:rsidP="00751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2F">
        <w:rPr>
          <w:rFonts w:ascii="Times New Roman" w:hAnsi="Times New Roman" w:cs="Times New Roman"/>
          <w:sz w:val="24"/>
          <w:szCs w:val="24"/>
        </w:rPr>
        <w:tab/>
      </w:r>
      <w:r w:rsidR="00751757" w:rsidRPr="00B2562F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751757">
        <w:rPr>
          <w:rFonts w:ascii="Times New Roman" w:hAnsi="Times New Roman" w:cs="Times New Roman"/>
          <w:sz w:val="24"/>
          <w:szCs w:val="24"/>
        </w:rPr>
        <w:t>Развитие дорожного хозяйства на территории Киренского района</w:t>
      </w:r>
      <w:r w:rsidR="00751757" w:rsidRPr="00B2562F">
        <w:rPr>
          <w:rFonts w:ascii="Times New Roman" w:hAnsi="Times New Roman" w:cs="Times New Roman"/>
          <w:sz w:val="24"/>
          <w:szCs w:val="24"/>
        </w:rPr>
        <w:t xml:space="preserve"> на 2015 – 20</w:t>
      </w:r>
      <w:r w:rsidR="00751757">
        <w:rPr>
          <w:rFonts w:ascii="Times New Roman" w:hAnsi="Times New Roman" w:cs="Times New Roman"/>
          <w:sz w:val="24"/>
          <w:szCs w:val="24"/>
        </w:rPr>
        <w:t>25</w:t>
      </w:r>
      <w:r w:rsidR="00751757" w:rsidRPr="00B2562F">
        <w:rPr>
          <w:rFonts w:ascii="Times New Roman" w:hAnsi="Times New Roman" w:cs="Times New Roman"/>
          <w:sz w:val="24"/>
          <w:szCs w:val="24"/>
        </w:rPr>
        <w:t xml:space="preserve"> годы» (далее – программа) утверждена Постановлением администрации </w:t>
      </w:r>
      <w:r w:rsidR="00751757" w:rsidRPr="00521FC7">
        <w:rPr>
          <w:rFonts w:ascii="Times New Roman" w:hAnsi="Times New Roman" w:cs="Times New Roman"/>
          <w:sz w:val="24"/>
          <w:szCs w:val="24"/>
        </w:rPr>
        <w:t>Киренского муниципального района от 16 декабря 2015г. № 683. В течение 2022 года в программу вносились следующие изменения:</w:t>
      </w:r>
    </w:p>
    <w:p w:rsidR="00751757" w:rsidRPr="00521FC7" w:rsidRDefault="00751757" w:rsidP="00751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C7">
        <w:rPr>
          <w:rFonts w:ascii="Times New Roman" w:hAnsi="Times New Roman" w:cs="Times New Roman"/>
          <w:sz w:val="24"/>
          <w:szCs w:val="24"/>
        </w:rPr>
        <w:tab/>
        <w:t>1. Постановлением № 129 от 11.03.2022 г. программа приведена в соответствие с объемами финансирования на 2022-2024 гг.</w:t>
      </w:r>
    </w:p>
    <w:p w:rsidR="00751757" w:rsidRPr="00521FC7" w:rsidRDefault="00751757" w:rsidP="00751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C7">
        <w:rPr>
          <w:rFonts w:ascii="Times New Roman" w:hAnsi="Times New Roman" w:cs="Times New Roman"/>
          <w:sz w:val="24"/>
          <w:szCs w:val="24"/>
        </w:rPr>
        <w:tab/>
        <w:t>2. Постановлением № 398 от 04.07.2022 г. программа приведена в соответствие с объемами финансирования на 2022-2024 гг.</w:t>
      </w:r>
    </w:p>
    <w:p w:rsidR="00751757" w:rsidRPr="00521FC7" w:rsidRDefault="00751757" w:rsidP="00751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FC7">
        <w:rPr>
          <w:rFonts w:ascii="Times New Roman" w:hAnsi="Times New Roman" w:cs="Times New Roman"/>
          <w:sz w:val="24"/>
          <w:szCs w:val="24"/>
        </w:rPr>
        <w:t>Объем финансирования, предусмотренный на 2022 год, тыс. руб.:</w:t>
      </w:r>
    </w:p>
    <w:p w:rsidR="00751757" w:rsidRPr="00521FC7" w:rsidRDefault="00751757" w:rsidP="00751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FC7">
        <w:rPr>
          <w:rFonts w:ascii="Times New Roman" w:hAnsi="Times New Roman" w:cs="Times New Roman"/>
          <w:sz w:val="24"/>
          <w:szCs w:val="24"/>
        </w:rPr>
        <w:t>- 35 104,2 тыс. руб.</w:t>
      </w:r>
    </w:p>
    <w:p w:rsidR="00751757" w:rsidRPr="00521FC7" w:rsidRDefault="00751757" w:rsidP="00751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FC7">
        <w:rPr>
          <w:rFonts w:ascii="Times New Roman" w:hAnsi="Times New Roman" w:cs="Times New Roman"/>
          <w:sz w:val="24"/>
          <w:szCs w:val="24"/>
        </w:rPr>
        <w:t>Профинансировано за отчетный период, тыс. руб.:</w:t>
      </w:r>
    </w:p>
    <w:p w:rsidR="00751757" w:rsidRPr="00521FC7" w:rsidRDefault="00751757" w:rsidP="007517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FC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33 526,8</w:t>
      </w:r>
      <w:r w:rsidRPr="00521FC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51757" w:rsidRPr="00521FC7" w:rsidRDefault="00751757" w:rsidP="00751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C7">
        <w:rPr>
          <w:rFonts w:ascii="Times New Roman" w:hAnsi="Times New Roman" w:cs="Times New Roman"/>
          <w:sz w:val="24"/>
          <w:szCs w:val="24"/>
        </w:rPr>
        <w:tab/>
        <w:t>Целевые показатели, предусмотренные программой на 2022 год, достигнуты.</w:t>
      </w:r>
    </w:p>
    <w:p w:rsidR="00751757" w:rsidRPr="00521FC7" w:rsidRDefault="00751757" w:rsidP="00751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C7">
        <w:rPr>
          <w:rFonts w:ascii="Times New Roman" w:hAnsi="Times New Roman" w:cs="Times New Roman"/>
          <w:sz w:val="24"/>
          <w:szCs w:val="24"/>
        </w:rPr>
        <w:tab/>
        <w:t xml:space="preserve">Средства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521FC7">
        <w:rPr>
          <w:rFonts w:ascii="Times New Roman" w:hAnsi="Times New Roman" w:cs="Times New Roman"/>
          <w:sz w:val="24"/>
          <w:szCs w:val="24"/>
        </w:rPr>
        <w:t>освоены в полном объёме</w:t>
      </w:r>
      <w:r>
        <w:rPr>
          <w:rFonts w:ascii="Times New Roman" w:hAnsi="Times New Roman" w:cs="Times New Roman"/>
          <w:sz w:val="24"/>
          <w:szCs w:val="24"/>
        </w:rPr>
        <w:t xml:space="preserve"> ввиду не полного исполнения подрядчиком своих обязательств</w:t>
      </w:r>
      <w:r w:rsidRPr="00521FC7">
        <w:rPr>
          <w:rFonts w:ascii="Times New Roman" w:hAnsi="Times New Roman" w:cs="Times New Roman"/>
          <w:sz w:val="24"/>
          <w:szCs w:val="24"/>
        </w:rPr>
        <w:t>.</w:t>
      </w:r>
    </w:p>
    <w:p w:rsidR="00F25DDC" w:rsidRPr="00521FC7" w:rsidRDefault="00751757" w:rsidP="007517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C7">
        <w:rPr>
          <w:rFonts w:ascii="Times New Roman" w:hAnsi="Times New Roman" w:cs="Times New Roman"/>
          <w:sz w:val="24"/>
          <w:szCs w:val="24"/>
        </w:rPr>
        <w:tab/>
        <w:t>Факторы, влияющие на ход реализации муниципальной программы, - отсутс</w:t>
      </w:r>
      <w:r>
        <w:rPr>
          <w:rFonts w:ascii="Times New Roman" w:hAnsi="Times New Roman" w:cs="Times New Roman"/>
          <w:sz w:val="24"/>
          <w:szCs w:val="24"/>
        </w:rPr>
        <w:t>твуют</w:t>
      </w:r>
      <w:r w:rsidR="00F25DDC" w:rsidRPr="00521FC7">
        <w:rPr>
          <w:rFonts w:ascii="Times New Roman" w:hAnsi="Times New Roman" w:cs="Times New Roman"/>
          <w:sz w:val="24"/>
          <w:szCs w:val="24"/>
        </w:rPr>
        <w:t>.</w:t>
      </w:r>
    </w:p>
    <w:p w:rsidR="00CE483D" w:rsidRPr="00521FC7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3D" w:rsidRPr="00521FC7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83D" w:rsidRPr="00521FC7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C7">
        <w:rPr>
          <w:rFonts w:ascii="Times New Roman" w:hAnsi="Times New Roman" w:cs="Times New Roman"/>
          <w:sz w:val="24"/>
          <w:szCs w:val="24"/>
        </w:rPr>
        <w:t>Начальник отдела по градостроительству,</w:t>
      </w:r>
      <w:r w:rsidR="0010283D" w:rsidRPr="00521FC7">
        <w:rPr>
          <w:rFonts w:ascii="Times New Roman" w:hAnsi="Times New Roman" w:cs="Times New Roman"/>
          <w:sz w:val="24"/>
          <w:szCs w:val="24"/>
        </w:rPr>
        <w:t xml:space="preserve"> </w:t>
      </w:r>
      <w:r w:rsidRPr="00521FC7">
        <w:rPr>
          <w:rFonts w:ascii="Times New Roman" w:hAnsi="Times New Roman" w:cs="Times New Roman"/>
          <w:sz w:val="24"/>
          <w:szCs w:val="24"/>
        </w:rPr>
        <w:t>строительству,</w:t>
      </w:r>
    </w:p>
    <w:p w:rsidR="00CE483D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C7">
        <w:rPr>
          <w:rFonts w:ascii="Times New Roman" w:hAnsi="Times New Roman" w:cs="Times New Roman"/>
          <w:sz w:val="24"/>
          <w:szCs w:val="24"/>
        </w:rPr>
        <w:t>реконструкции и капитальному</w:t>
      </w:r>
      <w:r w:rsidR="0010283D" w:rsidRPr="00521FC7">
        <w:rPr>
          <w:rFonts w:ascii="Times New Roman" w:hAnsi="Times New Roman" w:cs="Times New Roman"/>
          <w:sz w:val="24"/>
          <w:szCs w:val="24"/>
        </w:rPr>
        <w:t xml:space="preserve"> </w:t>
      </w:r>
      <w:r w:rsidRPr="00521FC7">
        <w:rPr>
          <w:rFonts w:ascii="Times New Roman" w:hAnsi="Times New Roman" w:cs="Times New Roman"/>
          <w:sz w:val="24"/>
          <w:szCs w:val="24"/>
        </w:rPr>
        <w:t>ремонту объектов</w:t>
      </w:r>
      <w:r w:rsidRPr="00521FC7">
        <w:rPr>
          <w:rFonts w:ascii="Times New Roman" w:hAnsi="Times New Roman" w:cs="Times New Roman"/>
          <w:sz w:val="24"/>
          <w:szCs w:val="24"/>
        </w:rPr>
        <w:tab/>
      </w:r>
      <w:r w:rsidRPr="00521FC7">
        <w:rPr>
          <w:rFonts w:ascii="Times New Roman" w:hAnsi="Times New Roman" w:cs="Times New Roman"/>
          <w:sz w:val="24"/>
          <w:szCs w:val="24"/>
        </w:rPr>
        <w:tab/>
      </w:r>
      <w:r w:rsidRPr="00521FC7">
        <w:rPr>
          <w:rFonts w:ascii="Times New Roman" w:hAnsi="Times New Roman" w:cs="Times New Roman"/>
          <w:sz w:val="24"/>
          <w:szCs w:val="24"/>
        </w:rPr>
        <w:tab/>
      </w:r>
      <w:r w:rsidRPr="00521FC7">
        <w:rPr>
          <w:rFonts w:ascii="Times New Roman" w:hAnsi="Times New Roman" w:cs="Times New Roman"/>
          <w:sz w:val="24"/>
          <w:szCs w:val="24"/>
        </w:rPr>
        <w:tab/>
        <w:t>В.Г. Некрасов</w:t>
      </w:r>
    </w:p>
    <w:p w:rsidR="006D6A28" w:rsidRDefault="006D6A28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A28" w:rsidRDefault="006D6A28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1FC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818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E1FA6">
        <w:rPr>
          <w:rFonts w:ascii="Times New Roman" w:hAnsi="Times New Roman" w:cs="Times New Roman"/>
          <w:sz w:val="24"/>
          <w:szCs w:val="24"/>
        </w:rPr>
        <w:t>2</w:t>
      </w:r>
      <w:r w:rsidR="00521F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32C2C" w:rsidRDefault="00932C2C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32C2C" w:rsidSect="009376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01" w:type="dxa"/>
        <w:tblInd w:w="91" w:type="dxa"/>
        <w:tblLayout w:type="fixed"/>
        <w:tblLook w:val="04A0"/>
      </w:tblPr>
      <w:tblGrid>
        <w:gridCol w:w="1860"/>
        <w:gridCol w:w="2280"/>
        <w:gridCol w:w="1324"/>
        <w:gridCol w:w="1216"/>
        <w:gridCol w:w="1417"/>
        <w:gridCol w:w="1276"/>
        <w:gridCol w:w="1555"/>
        <w:gridCol w:w="1324"/>
        <w:gridCol w:w="1324"/>
        <w:gridCol w:w="1325"/>
      </w:tblGrid>
      <w:tr w:rsidR="00932C2C" w:rsidRPr="00932C2C" w:rsidTr="00932C2C">
        <w:trPr>
          <w:trHeight w:val="255"/>
        </w:trPr>
        <w:tc>
          <w:tcPr>
            <w:tcW w:w="14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ОТЧЕТ ОБ ИСПОЛНЕНИИ МЕРОПРИЯТИЙ МУНИЦИПАЛЬНОЙ ПРОГРАММЫ КИРЕНСКОГО РАЙОНА И ИСПОЛЬЗОВАНИИ СРЕДСТВ ВСЕХ УРОВНЕЙ БЮДЖЕТА</w:t>
            </w:r>
          </w:p>
        </w:tc>
      </w:tr>
      <w:tr w:rsidR="00932C2C" w:rsidRPr="00932C2C" w:rsidTr="00932C2C">
        <w:trPr>
          <w:trHeight w:val="255"/>
        </w:trPr>
        <w:tc>
          <w:tcPr>
            <w:tcW w:w="14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«Развитие дорожного хозяйства на территории Киренского района на 2015 – 2025 годы»</w:t>
            </w:r>
          </w:p>
        </w:tc>
      </w:tr>
      <w:tr w:rsidR="00932C2C" w:rsidRPr="00932C2C" w:rsidTr="00932C2C">
        <w:trPr>
          <w:trHeight w:val="255"/>
        </w:trPr>
        <w:tc>
          <w:tcPr>
            <w:tcW w:w="14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муниципальной программы Киренского района (далее – муниципальная  программа) по состоянию на 31.12.2022 г.</w:t>
            </w:r>
            <w:proofErr w:type="gramEnd"/>
          </w:p>
        </w:tc>
      </w:tr>
      <w:tr w:rsidR="00932C2C" w:rsidRPr="00932C2C" w:rsidTr="00932C2C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2C2C" w:rsidRPr="00932C2C" w:rsidTr="00932C2C">
        <w:trPr>
          <w:trHeight w:val="178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финансирования, предусмотренный на 2022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значение показателя мероприятия на 2022 год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932C2C" w:rsidRPr="00932C2C" w:rsidTr="00932C2C">
        <w:trPr>
          <w:trHeight w:val="2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731D1" w:rsidRPr="00932C2C" w:rsidTr="00932C2C">
        <w:trPr>
          <w:trHeight w:val="25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дорожного хозяйства на территории Киренского района на 2015 – 2025 годы»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F731D1" w:rsidRDefault="00F731D1" w:rsidP="00F7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33 526,8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731D1" w:rsidRPr="00932C2C" w:rsidTr="00932C2C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 (</w:t>
            </w:r>
            <w:proofErr w:type="gramStart"/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F731D1" w:rsidRDefault="00F731D1" w:rsidP="00F7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731D1" w:rsidRPr="00932C2C" w:rsidTr="00932C2C">
        <w:trPr>
          <w:trHeight w:val="51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F731D1" w:rsidRDefault="00F731D1" w:rsidP="00F7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33 526,8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F731D1" w:rsidRPr="00932C2C" w:rsidTr="00932C2C">
        <w:trPr>
          <w:trHeight w:val="78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Киренского муниципального района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03/2022 - 12/2022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F731D1" w:rsidRDefault="00F731D1" w:rsidP="00F7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33 526,8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протяжённости автомобильных дорог общего пользования местного значения с гравийным покрытием, %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751757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полное исполнение подрядчиком своих обязательств</w:t>
            </w:r>
          </w:p>
        </w:tc>
      </w:tr>
      <w:tr w:rsidR="00F731D1" w:rsidRPr="00932C2C" w:rsidTr="00932C2C">
        <w:trPr>
          <w:trHeight w:val="78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F731D1" w:rsidRDefault="00F731D1" w:rsidP="00F7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1D1" w:rsidRPr="00932C2C" w:rsidTr="00932C2C">
        <w:trPr>
          <w:trHeight w:val="9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35 104,2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D1" w:rsidRPr="00F731D1" w:rsidRDefault="00F731D1" w:rsidP="00F73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33 526,8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1D1" w:rsidRPr="00932C2C" w:rsidRDefault="00F731D1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2C2C" w:rsidRPr="00932C2C" w:rsidTr="00932C2C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2C2C" w:rsidRPr="00932C2C" w:rsidTr="00932C2C">
        <w:trPr>
          <w:trHeight w:val="315"/>
        </w:trPr>
        <w:tc>
          <w:tcPr>
            <w:tcW w:w="9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начальник отдела по градостроительству, строительству, реконструкции 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C2C" w:rsidRPr="00932C2C" w:rsidTr="007828BE">
        <w:trPr>
          <w:trHeight w:val="315"/>
        </w:trPr>
        <w:tc>
          <w:tcPr>
            <w:tcW w:w="9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Некрасов</w:t>
            </w:r>
          </w:p>
        </w:tc>
      </w:tr>
      <w:tr w:rsidR="00932C2C" w:rsidRPr="00932C2C" w:rsidTr="00932C2C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C2C" w:rsidRPr="00932C2C" w:rsidTr="008C1730">
        <w:trPr>
          <w:trHeight w:val="315"/>
        </w:trPr>
        <w:tc>
          <w:tcPr>
            <w:tcW w:w="10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доходов и финансирования производственной сферы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C2C" w:rsidRPr="00932C2C" w:rsidTr="00B462B5">
        <w:trPr>
          <w:trHeight w:val="315"/>
        </w:trPr>
        <w:tc>
          <w:tcPr>
            <w:tcW w:w="6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 управления администрации Киренского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Шелковникова</w:t>
            </w:r>
            <w:proofErr w:type="spellEnd"/>
          </w:p>
        </w:tc>
      </w:tr>
    </w:tbl>
    <w:p w:rsidR="00932C2C" w:rsidRDefault="00932C2C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8" w:type="dxa"/>
        <w:tblInd w:w="87" w:type="dxa"/>
        <w:tblLook w:val="04A0"/>
      </w:tblPr>
      <w:tblGrid>
        <w:gridCol w:w="540"/>
        <w:gridCol w:w="4159"/>
        <w:gridCol w:w="1685"/>
        <w:gridCol w:w="1204"/>
        <w:gridCol w:w="1539"/>
        <w:gridCol w:w="1831"/>
        <w:gridCol w:w="2200"/>
        <w:gridCol w:w="1800"/>
      </w:tblGrid>
      <w:tr w:rsidR="00932C2C" w:rsidRPr="00932C2C" w:rsidTr="00932C2C">
        <w:trPr>
          <w:trHeight w:val="315"/>
        </w:trPr>
        <w:tc>
          <w:tcPr>
            <w:tcW w:w="14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ОТЧЕТ ОБ ИСПОЛНЕНИИ ЦЕЛЕВЫХ ПОКАЗАТЕЛЕЙ МУНИЦИПАЛЬНОЙ ПРОГРАММЫ КИРЕНСКОГО РАЙОНА (</w:t>
            </w:r>
            <w:proofErr w:type="gramStart"/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  <w:proofErr w:type="gramEnd"/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32C2C" w:rsidRPr="00932C2C" w:rsidTr="00932C2C">
        <w:trPr>
          <w:trHeight w:val="315"/>
        </w:trPr>
        <w:tc>
          <w:tcPr>
            <w:tcW w:w="14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«Развитие дорожного хозяйства на территории Киренского района на 2015 – 2025 годы»</w:t>
            </w:r>
          </w:p>
        </w:tc>
      </w:tr>
      <w:tr w:rsidR="00932C2C" w:rsidRPr="00932C2C" w:rsidTr="00932C2C">
        <w:trPr>
          <w:trHeight w:val="315"/>
        </w:trPr>
        <w:tc>
          <w:tcPr>
            <w:tcW w:w="14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муниципальной программы Киренского района (далее – муниципальная  программа) по состоянию на 31.12.2022 г.</w:t>
            </w:r>
            <w:proofErr w:type="gramEnd"/>
          </w:p>
        </w:tc>
      </w:tr>
      <w:tr w:rsidR="00932C2C" w:rsidRPr="00932C2C" w:rsidTr="00932C2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C2C" w:rsidRPr="00932C2C" w:rsidTr="00932C2C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планового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причин отклонения</w:t>
            </w:r>
          </w:p>
        </w:tc>
      </w:tr>
      <w:tr w:rsidR="00932C2C" w:rsidRPr="00932C2C" w:rsidTr="00932C2C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-/+ (гр.5-гр.4)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(гр.5*100/гр.4-100)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C2C" w:rsidRPr="00932C2C" w:rsidTr="00932C2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2C2C" w:rsidRPr="00932C2C" w:rsidTr="00932C2C">
        <w:trPr>
          <w:trHeight w:val="315"/>
        </w:trPr>
        <w:tc>
          <w:tcPr>
            <w:tcW w:w="14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Киренского района на 2015 – 2025 годы»</w:t>
            </w:r>
          </w:p>
        </w:tc>
      </w:tr>
      <w:tr w:rsidR="00932C2C" w:rsidRPr="00932C2C" w:rsidTr="00932C2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протяжённости автомобильных дорог общего пользования местного значения с гравийным покрытием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32C2C" w:rsidRPr="00932C2C" w:rsidTr="00932C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отремонтированного асфальтобетонного покрытия по основному автобусному маршруту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32C2C" w:rsidRPr="00932C2C" w:rsidTr="00932C2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2C2C" w:rsidRPr="00932C2C" w:rsidRDefault="00932C2C" w:rsidP="00932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C2C" w:rsidRPr="00932C2C" w:rsidTr="00932C2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C2C" w:rsidRPr="00932C2C" w:rsidTr="00AF2BBB">
        <w:trPr>
          <w:trHeight w:val="315"/>
        </w:trPr>
        <w:tc>
          <w:tcPr>
            <w:tcW w:w="10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начальник отдела по градостроительству, строительству, реконструкции и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2C2C" w:rsidRPr="00932C2C" w:rsidTr="00932C2C">
        <w:trPr>
          <w:trHeight w:val="315"/>
        </w:trPr>
        <w:tc>
          <w:tcPr>
            <w:tcW w:w="9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C2C" w:rsidRPr="00932C2C" w:rsidRDefault="00932C2C" w:rsidP="00932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Некрасов</w:t>
            </w:r>
          </w:p>
        </w:tc>
      </w:tr>
    </w:tbl>
    <w:p w:rsidR="00932C2C" w:rsidRPr="00B2562F" w:rsidRDefault="00932C2C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2C2C" w:rsidRPr="00B2562F" w:rsidSect="00932C2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116"/>
    <w:rsid w:val="00041621"/>
    <w:rsid w:val="00063A5B"/>
    <w:rsid w:val="0010283D"/>
    <w:rsid w:val="0015013E"/>
    <w:rsid w:val="00163E99"/>
    <w:rsid w:val="001B76D3"/>
    <w:rsid w:val="001E1FA6"/>
    <w:rsid w:val="00244827"/>
    <w:rsid w:val="0025035F"/>
    <w:rsid w:val="00276A50"/>
    <w:rsid w:val="00323E07"/>
    <w:rsid w:val="00395918"/>
    <w:rsid w:val="00487016"/>
    <w:rsid w:val="004A4B6B"/>
    <w:rsid w:val="00521FC7"/>
    <w:rsid w:val="005360F7"/>
    <w:rsid w:val="006143BD"/>
    <w:rsid w:val="0069538D"/>
    <w:rsid w:val="006D6A28"/>
    <w:rsid w:val="00751757"/>
    <w:rsid w:val="007705B6"/>
    <w:rsid w:val="007D35A9"/>
    <w:rsid w:val="00816432"/>
    <w:rsid w:val="00863BE0"/>
    <w:rsid w:val="00904040"/>
    <w:rsid w:val="00904211"/>
    <w:rsid w:val="00925921"/>
    <w:rsid w:val="00932C2C"/>
    <w:rsid w:val="00937675"/>
    <w:rsid w:val="009B2116"/>
    <w:rsid w:val="00A17B80"/>
    <w:rsid w:val="00A818A1"/>
    <w:rsid w:val="00AB783A"/>
    <w:rsid w:val="00B2562F"/>
    <w:rsid w:val="00B44161"/>
    <w:rsid w:val="00BA63C2"/>
    <w:rsid w:val="00BE4028"/>
    <w:rsid w:val="00BE5D2F"/>
    <w:rsid w:val="00BF6EAD"/>
    <w:rsid w:val="00C44458"/>
    <w:rsid w:val="00C927F9"/>
    <w:rsid w:val="00CB180C"/>
    <w:rsid w:val="00CE483D"/>
    <w:rsid w:val="00D12907"/>
    <w:rsid w:val="00D37C5C"/>
    <w:rsid w:val="00E14D77"/>
    <w:rsid w:val="00E55369"/>
    <w:rsid w:val="00E55DB8"/>
    <w:rsid w:val="00E56DDE"/>
    <w:rsid w:val="00E818E7"/>
    <w:rsid w:val="00F25DDC"/>
    <w:rsid w:val="00F60097"/>
    <w:rsid w:val="00F731D1"/>
    <w:rsid w:val="00FB1BE1"/>
    <w:rsid w:val="00FE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46</cp:revision>
  <cp:lastPrinted>2023-02-18T06:19:00Z</cp:lastPrinted>
  <dcterms:created xsi:type="dcterms:W3CDTF">2016-01-28T03:57:00Z</dcterms:created>
  <dcterms:modified xsi:type="dcterms:W3CDTF">2023-03-03T04:10:00Z</dcterms:modified>
</cp:coreProperties>
</file>